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993" w:type="dxa"/>
        <w:tblLook w:val="04A0"/>
      </w:tblPr>
      <w:tblGrid>
        <w:gridCol w:w="2519"/>
      </w:tblGrid>
      <w:tr w:rsidR="00557705" w:rsidTr="00557705">
        <w:tc>
          <w:tcPr>
            <w:tcW w:w="2519" w:type="dxa"/>
          </w:tcPr>
          <w:p w:rsidR="00557705" w:rsidRDefault="00557705" w:rsidP="00557705">
            <w:pPr>
              <w:ind w:right="-851"/>
            </w:pPr>
            <w:r>
              <w:t>Prénom :</w:t>
            </w:r>
          </w:p>
        </w:tc>
      </w:tr>
      <w:tr w:rsidR="00557705" w:rsidTr="00557705">
        <w:tc>
          <w:tcPr>
            <w:tcW w:w="2519" w:type="dxa"/>
          </w:tcPr>
          <w:p w:rsidR="00557705" w:rsidRDefault="00557705" w:rsidP="00557705">
            <w:pPr>
              <w:ind w:right="-851"/>
            </w:pPr>
            <w:r>
              <w:t>Date :</w:t>
            </w:r>
          </w:p>
        </w:tc>
      </w:tr>
    </w:tbl>
    <w:p w:rsidR="00557705" w:rsidRPr="00373F3C" w:rsidRDefault="00373F3C" w:rsidP="00373F3C">
      <w:pPr>
        <w:ind w:left="1839" w:right="-851" w:firstLine="993"/>
        <w:rPr>
          <w:sz w:val="24"/>
          <w:szCs w:val="24"/>
        </w:rPr>
      </w:pPr>
      <w:r w:rsidRPr="00373F3C">
        <w:rPr>
          <w:sz w:val="24"/>
          <w:szCs w:val="24"/>
        </w:rPr>
        <w:t>EVALUATION DE GEOGRAPHIE</w:t>
      </w:r>
    </w:p>
    <w:tbl>
      <w:tblPr>
        <w:tblStyle w:val="Grilledutableau"/>
        <w:tblW w:w="0" w:type="auto"/>
        <w:tblInd w:w="-993" w:type="dxa"/>
        <w:tblLook w:val="04A0"/>
      </w:tblPr>
      <w:tblGrid>
        <w:gridCol w:w="7338"/>
        <w:gridCol w:w="567"/>
        <w:gridCol w:w="709"/>
        <w:gridCol w:w="598"/>
      </w:tblGrid>
      <w:tr w:rsidR="00557705" w:rsidTr="00373F3C">
        <w:tc>
          <w:tcPr>
            <w:tcW w:w="7338" w:type="dxa"/>
          </w:tcPr>
          <w:p w:rsidR="00557705" w:rsidRDefault="00F14C4C" w:rsidP="00373F3C">
            <w:pPr>
              <w:ind w:right="-851"/>
            </w:pPr>
            <w:r>
              <w:t>C</w:t>
            </w:r>
            <w:r w:rsidR="00373F3C">
              <w:t>OMPETENCES</w:t>
            </w:r>
          </w:p>
        </w:tc>
        <w:tc>
          <w:tcPr>
            <w:tcW w:w="567" w:type="dxa"/>
          </w:tcPr>
          <w:p w:rsidR="00557705" w:rsidRDefault="00373F3C" w:rsidP="00557705">
            <w:pPr>
              <w:ind w:right="-851"/>
            </w:pPr>
            <w:r>
              <w:t>NA</w:t>
            </w:r>
          </w:p>
        </w:tc>
        <w:tc>
          <w:tcPr>
            <w:tcW w:w="709" w:type="dxa"/>
          </w:tcPr>
          <w:p w:rsidR="00557705" w:rsidRDefault="00373F3C" w:rsidP="00557705">
            <w:pPr>
              <w:ind w:right="-851"/>
            </w:pPr>
            <w:r>
              <w:t>PA</w:t>
            </w:r>
          </w:p>
        </w:tc>
        <w:tc>
          <w:tcPr>
            <w:tcW w:w="598" w:type="dxa"/>
          </w:tcPr>
          <w:p w:rsidR="00557705" w:rsidRDefault="00373F3C" w:rsidP="00557705">
            <w:pPr>
              <w:ind w:right="-851"/>
            </w:pPr>
            <w:r>
              <w:t>A</w:t>
            </w:r>
          </w:p>
        </w:tc>
      </w:tr>
      <w:tr w:rsidR="00557705" w:rsidTr="00373F3C">
        <w:tc>
          <w:tcPr>
            <w:tcW w:w="7338" w:type="dxa"/>
          </w:tcPr>
          <w:p w:rsidR="00557705" w:rsidRDefault="00F14C4C" w:rsidP="00557705">
            <w:pPr>
              <w:ind w:right="-851"/>
            </w:pPr>
            <w:r>
              <w:t>S’approprier et utiliser un lexique géographique approprié</w:t>
            </w:r>
          </w:p>
        </w:tc>
        <w:tc>
          <w:tcPr>
            <w:tcW w:w="567" w:type="dxa"/>
          </w:tcPr>
          <w:p w:rsidR="00557705" w:rsidRDefault="00557705" w:rsidP="00557705">
            <w:pPr>
              <w:ind w:right="-851"/>
            </w:pPr>
          </w:p>
        </w:tc>
        <w:tc>
          <w:tcPr>
            <w:tcW w:w="709" w:type="dxa"/>
          </w:tcPr>
          <w:p w:rsidR="00557705" w:rsidRDefault="00557705" w:rsidP="00557705">
            <w:pPr>
              <w:ind w:right="-851"/>
            </w:pPr>
          </w:p>
        </w:tc>
        <w:tc>
          <w:tcPr>
            <w:tcW w:w="598" w:type="dxa"/>
          </w:tcPr>
          <w:p w:rsidR="00557705" w:rsidRDefault="00557705" w:rsidP="00557705">
            <w:pPr>
              <w:ind w:right="-851"/>
            </w:pPr>
          </w:p>
        </w:tc>
      </w:tr>
      <w:tr w:rsidR="00557705" w:rsidTr="00373F3C">
        <w:tc>
          <w:tcPr>
            <w:tcW w:w="7338" w:type="dxa"/>
          </w:tcPr>
          <w:p w:rsidR="00557705" w:rsidRDefault="00F14C4C" w:rsidP="00557705">
            <w:pPr>
              <w:ind w:right="-851"/>
            </w:pPr>
            <w:r>
              <w:t xml:space="preserve">Identifier et questionner le sens implicite d’un document </w:t>
            </w:r>
          </w:p>
        </w:tc>
        <w:tc>
          <w:tcPr>
            <w:tcW w:w="567" w:type="dxa"/>
          </w:tcPr>
          <w:p w:rsidR="00557705" w:rsidRDefault="00557705" w:rsidP="00557705">
            <w:pPr>
              <w:ind w:right="-851"/>
            </w:pPr>
          </w:p>
        </w:tc>
        <w:tc>
          <w:tcPr>
            <w:tcW w:w="709" w:type="dxa"/>
          </w:tcPr>
          <w:p w:rsidR="00557705" w:rsidRDefault="00557705" w:rsidP="00557705">
            <w:pPr>
              <w:ind w:right="-851"/>
            </w:pPr>
          </w:p>
        </w:tc>
        <w:tc>
          <w:tcPr>
            <w:tcW w:w="598" w:type="dxa"/>
          </w:tcPr>
          <w:p w:rsidR="00557705" w:rsidRDefault="00557705" w:rsidP="00557705">
            <w:pPr>
              <w:ind w:right="-851"/>
            </w:pPr>
          </w:p>
        </w:tc>
      </w:tr>
      <w:tr w:rsidR="00557705" w:rsidTr="00373F3C">
        <w:tc>
          <w:tcPr>
            <w:tcW w:w="7338" w:type="dxa"/>
          </w:tcPr>
          <w:p w:rsidR="00557705" w:rsidRDefault="00F14C4C" w:rsidP="00557705">
            <w:pPr>
              <w:ind w:right="-851"/>
            </w:pPr>
            <w:r>
              <w:t>Extra</w:t>
            </w:r>
            <w:r w:rsidR="00373F3C">
              <w:t>ire des informations dans un document pour répondre a des questions</w:t>
            </w:r>
          </w:p>
        </w:tc>
        <w:tc>
          <w:tcPr>
            <w:tcW w:w="567" w:type="dxa"/>
          </w:tcPr>
          <w:p w:rsidR="00557705" w:rsidRDefault="00557705" w:rsidP="00557705">
            <w:pPr>
              <w:ind w:right="-851"/>
            </w:pPr>
          </w:p>
        </w:tc>
        <w:tc>
          <w:tcPr>
            <w:tcW w:w="709" w:type="dxa"/>
          </w:tcPr>
          <w:p w:rsidR="00557705" w:rsidRDefault="00557705" w:rsidP="00557705">
            <w:pPr>
              <w:ind w:right="-851"/>
            </w:pPr>
          </w:p>
        </w:tc>
        <w:tc>
          <w:tcPr>
            <w:tcW w:w="598" w:type="dxa"/>
          </w:tcPr>
          <w:p w:rsidR="00557705" w:rsidRDefault="00557705" w:rsidP="00557705">
            <w:pPr>
              <w:ind w:right="-851"/>
            </w:pPr>
          </w:p>
        </w:tc>
      </w:tr>
    </w:tbl>
    <w:p w:rsidR="00557705" w:rsidRDefault="00557705" w:rsidP="00557705">
      <w:pPr>
        <w:ind w:left="-993" w:right="-851"/>
      </w:pPr>
    </w:p>
    <w:p w:rsidR="00C25088" w:rsidRDefault="00C25088" w:rsidP="00C25088"/>
    <w:p w:rsidR="00557705" w:rsidRPr="00951B7E" w:rsidRDefault="00C25088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rPr>
          <w:rFonts w:ascii="Cursive standard" w:hAnsi="Cursive standard"/>
          <w:sz w:val="28"/>
          <w:szCs w:val="28"/>
        </w:rPr>
      </w:pPr>
      <w:r w:rsidRPr="00C25088">
        <w:rPr>
          <w:rFonts w:ascii="Cursive standard" w:hAnsi="Cursive standard"/>
          <w:b/>
          <w:sz w:val="28"/>
          <w:szCs w:val="28"/>
        </w:rPr>
        <w:t>1)</w:t>
      </w:r>
      <w:r w:rsidR="00951B7E">
        <w:rPr>
          <w:rFonts w:ascii="Cursive standard" w:hAnsi="Cursive standard"/>
          <w:b/>
          <w:sz w:val="28"/>
          <w:szCs w:val="28"/>
        </w:rPr>
        <w:t xml:space="preserve"> </w:t>
      </w:r>
      <w:r w:rsidR="00557705" w:rsidRPr="00951B7E">
        <w:rPr>
          <w:rFonts w:ascii="Cursive standard" w:hAnsi="Cursive standard"/>
          <w:sz w:val="28"/>
          <w:szCs w:val="28"/>
        </w:rPr>
        <w:t>Ecris 4 raisons pour lesq</w:t>
      </w:r>
      <w:r w:rsidR="00373F3C" w:rsidRPr="00951B7E">
        <w:rPr>
          <w:rFonts w:ascii="Cursive standard" w:hAnsi="Cursive standard"/>
          <w:sz w:val="28"/>
          <w:szCs w:val="28"/>
        </w:rPr>
        <w:t xml:space="preserve">uelles nous utilisons internet </w:t>
      </w:r>
    </w:p>
    <w:p w:rsidR="00373F3C" w:rsidRPr="00533ED5" w:rsidRDefault="00533ED5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b/>
          <w:sz w:val="28"/>
          <w:szCs w:val="28"/>
        </w:rPr>
      </w:pPr>
      <w:r w:rsidRPr="00533ED5">
        <w:rPr>
          <w:rFonts w:ascii="Cursive standard" w:hAnsi="Cursive standard"/>
          <w:b/>
          <w:sz w:val="28"/>
          <w:szCs w:val="28"/>
        </w:rPr>
        <w:t>1)  s’informer</w:t>
      </w:r>
    </w:p>
    <w:p w:rsidR="00373F3C" w:rsidRPr="00533ED5" w:rsidRDefault="00533ED5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b/>
          <w:sz w:val="28"/>
          <w:szCs w:val="28"/>
        </w:rPr>
      </w:pPr>
      <w:r w:rsidRPr="00533ED5">
        <w:rPr>
          <w:rFonts w:ascii="Cursive standard" w:hAnsi="Cursive standard"/>
          <w:b/>
          <w:sz w:val="28"/>
          <w:szCs w:val="28"/>
        </w:rPr>
        <w:t xml:space="preserve"> 2) communiquer</w:t>
      </w:r>
    </w:p>
    <w:p w:rsidR="00373F3C" w:rsidRPr="00533ED5" w:rsidRDefault="00533ED5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b/>
          <w:sz w:val="28"/>
          <w:szCs w:val="28"/>
        </w:rPr>
      </w:pPr>
      <w:r w:rsidRPr="00533ED5">
        <w:rPr>
          <w:rFonts w:ascii="Cursive standard" w:hAnsi="Cursive standard"/>
          <w:b/>
          <w:sz w:val="28"/>
          <w:szCs w:val="28"/>
        </w:rPr>
        <w:t>3) se divertir</w:t>
      </w:r>
    </w:p>
    <w:p w:rsidR="00373F3C" w:rsidRPr="00533ED5" w:rsidRDefault="00533ED5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b/>
          <w:sz w:val="28"/>
          <w:szCs w:val="28"/>
        </w:rPr>
      </w:pPr>
      <w:r w:rsidRPr="00533ED5">
        <w:rPr>
          <w:rFonts w:ascii="Cursive standard" w:hAnsi="Cursive standard"/>
          <w:b/>
          <w:sz w:val="28"/>
          <w:szCs w:val="28"/>
        </w:rPr>
        <w:t>4) acheter des biens et des services</w:t>
      </w:r>
    </w:p>
    <w:p w:rsidR="00373F3C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557705" w:rsidRPr="00C25088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b/>
        </w:rPr>
      </w:pPr>
      <w:r w:rsidRPr="00C25088">
        <w:rPr>
          <w:b/>
          <w:sz w:val="28"/>
          <w:szCs w:val="28"/>
        </w:rPr>
        <w:t>2)</w:t>
      </w:r>
      <w:r w:rsidR="0005680C">
        <w:rPr>
          <w:b/>
          <w:sz w:val="28"/>
          <w:szCs w:val="28"/>
        </w:rPr>
        <w:t xml:space="preserve"> </w:t>
      </w:r>
      <w:r w:rsidR="00557705" w:rsidRPr="00951B7E">
        <w:rPr>
          <w:rFonts w:ascii="Cursive standard" w:hAnsi="Cursive standard"/>
          <w:sz w:val="28"/>
          <w:szCs w:val="28"/>
        </w:rPr>
        <w:t>Que veut dire le mot « internet » ?</w:t>
      </w:r>
    </w:p>
    <w:p w:rsidR="00373F3C" w:rsidRPr="0005680C" w:rsidRDefault="00373F3C" w:rsidP="000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Arial" w:hAnsi="Arial" w:cs="Arial"/>
          <w:b/>
        </w:rPr>
      </w:pPr>
      <w:proofErr w:type="spellStart"/>
      <w:r w:rsidRPr="00533ED5">
        <w:rPr>
          <w:rFonts w:ascii="Arial" w:hAnsi="Arial" w:cs="Arial"/>
        </w:rPr>
        <w:t>_</w:t>
      </w:r>
      <w:r w:rsidR="00533ED5" w:rsidRPr="00533ED5">
        <w:rPr>
          <w:rFonts w:ascii="Cursive standard" w:hAnsi="Cursive standard" w:cs="Arial"/>
          <w:b/>
          <w:sz w:val="28"/>
          <w:szCs w:val="28"/>
        </w:rPr>
        <w:t>Internet</w:t>
      </w:r>
      <w:proofErr w:type="spellEnd"/>
      <w:r w:rsidR="00533ED5" w:rsidRPr="00533ED5">
        <w:rPr>
          <w:rFonts w:ascii="Cursive standard" w:hAnsi="Cursive standard" w:cs="Arial"/>
          <w:b/>
          <w:sz w:val="28"/>
          <w:szCs w:val="28"/>
        </w:rPr>
        <w:t xml:space="preserve"> veut dire en anglais</w:t>
      </w:r>
      <w:r w:rsidR="00533ED5" w:rsidRPr="00533ED5">
        <w:rPr>
          <w:rFonts w:ascii="Arial" w:hAnsi="Arial" w:cs="Arial"/>
          <w:b/>
        </w:rPr>
        <w:t xml:space="preserve"> « </w:t>
      </w:r>
      <w:r w:rsidR="00533ED5">
        <w:rPr>
          <w:rFonts w:ascii="Arial" w:hAnsi="Arial" w:cs="Arial"/>
          <w:b/>
        </w:rPr>
        <w:t xml:space="preserve">INTER </w:t>
      </w:r>
      <w:proofErr w:type="spellStart"/>
      <w:r w:rsidR="00533ED5">
        <w:rPr>
          <w:rFonts w:ascii="Arial" w:hAnsi="Arial" w:cs="Arial"/>
          <w:b/>
        </w:rPr>
        <w:t>connecting</w:t>
      </w:r>
      <w:proofErr w:type="spellEnd"/>
      <w:r w:rsidR="00533ED5">
        <w:rPr>
          <w:rFonts w:ascii="Arial" w:hAnsi="Arial" w:cs="Arial"/>
          <w:b/>
        </w:rPr>
        <w:t xml:space="preserve"> </w:t>
      </w:r>
      <w:proofErr w:type="spellStart"/>
      <w:r w:rsidR="00533ED5">
        <w:rPr>
          <w:rFonts w:ascii="Arial" w:hAnsi="Arial" w:cs="Arial"/>
          <w:b/>
        </w:rPr>
        <w:t>NETwork</w:t>
      </w:r>
      <w:proofErr w:type="spellEnd"/>
      <w:r w:rsidR="00533ED5" w:rsidRPr="00533ED5">
        <w:rPr>
          <w:rFonts w:ascii="Arial" w:hAnsi="Arial" w:cs="Arial"/>
          <w:b/>
        </w:rPr>
        <w:t xml:space="preserve">  ». </w:t>
      </w:r>
      <w:r w:rsidR="00533ED5" w:rsidRPr="00533ED5">
        <w:rPr>
          <w:rFonts w:ascii="Cursive standard" w:hAnsi="Cursive standard" w:cs="Arial"/>
          <w:b/>
          <w:sz w:val="28"/>
          <w:szCs w:val="28"/>
        </w:rPr>
        <w:t>En français : Réseau interconnecté</w:t>
      </w:r>
    </w:p>
    <w:p w:rsidR="00557705" w:rsidRPr="00C25088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b/>
          <w:sz w:val="28"/>
          <w:szCs w:val="28"/>
        </w:rPr>
      </w:pPr>
      <w:r w:rsidRPr="00C25088">
        <w:rPr>
          <w:rFonts w:ascii="Cursive standard" w:hAnsi="Cursive standard"/>
          <w:b/>
          <w:sz w:val="28"/>
          <w:szCs w:val="28"/>
        </w:rPr>
        <w:t xml:space="preserve">3) </w:t>
      </w:r>
      <w:r w:rsidR="00557705" w:rsidRPr="00951B7E">
        <w:rPr>
          <w:rFonts w:ascii="Cursive standard" w:hAnsi="Cursive standard"/>
          <w:sz w:val="28"/>
          <w:szCs w:val="28"/>
        </w:rPr>
        <w:t>Internet, c’est quoi ?</w:t>
      </w:r>
    </w:p>
    <w:p w:rsidR="00C25088" w:rsidRPr="0005680C" w:rsidRDefault="00533ED5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b/>
          <w:sz w:val="28"/>
          <w:szCs w:val="28"/>
        </w:rPr>
      </w:pPr>
      <w:r w:rsidRPr="0005680C">
        <w:rPr>
          <w:rFonts w:ascii="Cursive standard" w:hAnsi="Cursive standard"/>
          <w:b/>
          <w:sz w:val="28"/>
          <w:szCs w:val="28"/>
        </w:rPr>
        <w:t xml:space="preserve">C’est un immense réseau qui relie entre eux des ordinateurs dans le monde </w:t>
      </w:r>
      <w:r w:rsidR="0005680C">
        <w:rPr>
          <w:rFonts w:ascii="Cursive standard" w:hAnsi="Cursive standard"/>
          <w:b/>
          <w:sz w:val="28"/>
          <w:szCs w:val="28"/>
        </w:rPr>
        <w:t>pour échanger des données.</w:t>
      </w:r>
    </w:p>
    <w:p w:rsidR="007A10AB" w:rsidRDefault="00D175D9" w:rsidP="0005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b/>
          <w:sz w:val="28"/>
          <w:szCs w:val="28"/>
        </w:rPr>
      </w:pPr>
      <w:r>
        <w:rPr>
          <w:rFonts w:ascii="Cursive standard" w:hAnsi="Cursive standard"/>
          <w:b/>
          <w:sz w:val="28"/>
          <w:szCs w:val="28"/>
        </w:rPr>
        <w:t xml:space="preserve">4) </w:t>
      </w:r>
      <w:r w:rsidR="0005680C" w:rsidRPr="00951B7E">
        <w:rPr>
          <w:rFonts w:ascii="Cursive standard" w:hAnsi="Cursive standard"/>
          <w:sz w:val="28"/>
          <w:szCs w:val="28"/>
        </w:rPr>
        <w:t>Que faut-il pour se connecter à internet ?</w:t>
      </w:r>
    </w:p>
    <w:p w:rsidR="00373F3C" w:rsidRPr="00951B7E" w:rsidRDefault="0005680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b/>
          <w:sz w:val="28"/>
          <w:szCs w:val="28"/>
        </w:rPr>
      </w:pPr>
      <w:r w:rsidRPr="00951B7E">
        <w:rPr>
          <w:rFonts w:ascii="Cursive standard" w:hAnsi="Cursive standard"/>
          <w:b/>
          <w:sz w:val="28"/>
          <w:szCs w:val="28"/>
        </w:rPr>
        <w:t xml:space="preserve">Pour se connecter </w:t>
      </w:r>
      <w:r w:rsidR="00951B7E">
        <w:rPr>
          <w:rFonts w:ascii="Cursive standard" w:hAnsi="Cursive standard"/>
          <w:b/>
          <w:sz w:val="28"/>
          <w:szCs w:val="28"/>
        </w:rPr>
        <w:t>à</w:t>
      </w:r>
      <w:r w:rsidRPr="00951B7E">
        <w:rPr>
          <w:rFonts w:ascii="Cursive standard" w:hAnsi="Cursive standard"/>
          <w:b/>
          <w:sz w:val="28"/>
          <w:szCs w:val="28"/>
        </w:rPr>
        <w:t xml:space="preserve"> internet il faut soit un ordinateur, soit un téléphone (</w:t>
      </w:r>
      <w:proofErr w:type="spellStart"/>
      <w:r w:rsidRPr="00951B7E">
        <w:rPr>
          <w:rFonts w:ascii="Cursive standard" w:hAnsi="Cursive standard"/>
          <w:b/>
          <w:sz w:val="28"/>
          <w:szCs w:val="28"/>
        </w:rPr>
        <w:t>smartphone</w:t>
      </w:r>
      <w:proofErr w:type="spellEnd"/>
      <w:proofErr w:type="gramStart"/>
      <w:r w:rsidRPr="00951B7E">
        <w:rPr>
          <w:rFonts w:ascii="Cursive standard" w:hAnsi="Cursive standard"/>
          <w:b/>
          <w:sz w:val="28"/>
          <w:szCs w:val="28"/>
        </w:rPr>
        <w:t>) ,soit</w:t>
      </w:r>
      <w:proofErr w:type="gramEnd"/>
      <w:r w:rsidRPr="00951B7E">
        <w:rPr>
          <w:rFonts w:ascii="Cursive standard" w:hAnsi="Cursive standard"/>
          <w:b/>
          <w:sz w:val="28"/>
          <w:szCs w:val="28"/>
        </w:rPr>
        <w:t xml:space="preserve"> une tablette</w:t>
      </w:r>
    </w:p>
    <w:p w:rsidR="00DA7A69" w:rsidRDefault="00DA7A69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DA7A69" w:rsidRDefault="00D86831" w:rsidP="00D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 w:firstLine="993"/>
      </w:pPr>
      <w:r>
        <w:rPr>
          <w:noProof/>
          <w:lang w:eastAsia="fr-FR"/>
        </w:rPr>
        <w:lastRenderedPageBreak/>
        <w:drawing>
          <wp:inline distT="0" distB="0" distL="0" distR="0">
            <wp:extent cx="5295900" cy="3924300"/>
            <wp:effectExtent l="0" t="0" r="0" b="0"/>
            <wp:docPr id="1" name="Image 1" descr="C:\Users\miran\Pictures\a7937a7c7a8166ceddacd1d607af1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\Pictures\a7937a7c7a8166ceddacd1d607af13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69" w:rsidRDefault="00DA7A69" w:rsidP="00D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D86831" w:rsidRDefault="00D86831" w:rsidP="00D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 xml:space="preserve"> </w:t>
      </w:r>
      <w:r w:rsidR="00A23F46">
        <w:tab/>
      </w:r>
      <w:r w:rsidR="00A23F46">
        <w:tab/>
      </w:r>
      <w:r w:rsidR="00A23F46">
        <w:tab/>
      </w:r>
      <w:r>
        <w:t xml:space="preserve">Campagne de sensibilisation </w:t>
      </w:r>
      <w:r w:rsidRPr="00A23F46">
        <w:rPr>
          <w:b/>
        </w:rPr>
        <w:t>aux dangers</w:t>
      </w:r>
      <w:r>
        <w:t xml:space="preserve"> </w:t>
      </w:r>
      <w:r w:rsidR="00A23F46">
        <w:t>d’</w:t>
      </w:r>
      <w:r w:rsidR="00B934CF">
        <w:t>INTERNET</w:t>
      </w:r>
      <w:r>
        <w:t xml:space="preserve">. </w:t>
      </w:r>
    </w:p>
    <w:p w:rsidR="00D86831" w:rsidRDefault="00D86831" w:rsidP="00D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951B7E" w:rsidRPr="00E728A4" w:rsidRDefault="00D86831" w:rsidP="00951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b/>
          <w:sz w:val="28"/>
          <w:szCs w:val="28"/>
        </w:rPr>
      </w:pPr>
      <w:r w:rsidRPr="00E728A4">
        <w:rPr>
          <w:rFonts w:ascii="Cursive standard" w:hAnsi="Cursive standard"/>
          <w:b/>
          <w:sz w:val="28"/>
          <w:szCs w:val="28"/>
        </w:rPr>
        <w:t>Que peux-tu dire de l’affiche ci-dessus ?</w:t>
      </w:r>
    </w:p>
    <w:p w:rsidR="00951B7E" w:rsidRDefault="00951B7E" w:rsidP="00951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Elle représente un homme qui se cache </w:t>
      </w:r>
      <w:r w:rsidR="006B56F3">
        <w:rPr>
          <w:rFonts w:ascii="Cursive standard" w:hAnsi="Cursive standard"/>
          <w:sz w:val="28"/>
          <w:szCs w:val="28"/>
        </w:rPr>
        <w:t>derrière</w:t>
      </w:r>
      <w:r>
        <w:rPr>
          <w:rFonts w:ascii="Cursive standard" w:hAnsi="Cursive standard"/>
          <w:sz w:val="28"/>
          <w:szCs w:val="28"/>
        </w:rPr>
        <w:t xml:space="preserve"> un masque de petite fille, avec un pseudonyme de petite fille et son </w:t>
      </w:r>
      <w:r w:rsidR="006B56F3">
        <w:rPr>
          <w:rFonts w:ascii="Cursive standard" w:hAnsi="Cursive standard"/>
          <w:sz w:val="28"/>
          <w:szCs w:val="28"/>
        </w:rPr>
        <w:t>âge</w:t>
      </w:r>
      <w:r>
        <w:rPr>
          <w:rFonts w:ascii="Cursive standard" w:hAnsi="Cursive standard"/>
          <w:sz w:val="28"/>
          <w:szCs w:val="28"/>
        </w:rPr>
        <w:t>. En dessous une phrase explique le danger qui peut se présenter derrière un personnage, et qu’il faut être v</w:t>
      </w:r>
      <w:r w:rsidR="006B56F3">
        <w:rPr>
          <w:rFonts w:ascii="Cursive standard" w:hAnsi="Cursive standard"/>
          <w:sz w:val="28"/>
          <w:szCs w:val="28"/>
        </w:rPr>
        <w:t xml:space="preserve">igilant </w:t>
      </w:r>
      <w:r w:rsidR="00E728A4">
        <w:rPr>
          <w:rFonts w:ascii="Cursive standard" w:hAnsi="Cursive standard"/>
          <w:sz w:val="28"/>
          <w:szCs w:val="28"/>
        </w:rPr>
        <w:t>(faire</w:t>
      </w:r>
      <w:r w:rsidR="006B56F3">
        <w:rPr>
          <w:rFonts w:ascii="Cursive standard" w:hAnsi="Cursive standard"/>
          <w:sz w:val="28"/>
          <w:szCs w:val="28"/>
        </w:rPr>
        <w:t xml:space="preserve"> attention) sur </w:t>
      </w:r>
      <w:r>
        <w:rPr>
          <w:rFonts w:ascii="Cursive standard" w:hAnsi="Cursive standard"/>
          <w:sz w:val="28"/>
          <w:szCs w:val="28"/>
        </w:rPr>
        <w:t>internet.</w:t>
      </w:r>
    </w:p>
    <w:p w:rsidR="00DA7A69" w:rsidRPr="00E728A4" w:rsidRDefault="00D86831" w:rsidP="00D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b/>
          <w:sz w:val="28"/>
          <w:szCs w:val="28"/>
        </w:rPr>
      </w:pPr>
      <w:r w:rsidRPr="00B934CF">
        <w:rPr>
          <w:rFonts w:ascii="Cursive standard" w:hAnsi="Cursive standard"/>
          <w:sz w:val="28"/>
          <w:szCs w:val="28"/>
        </w:rPr>
        <w:t xml:space="preserve"> </w:t>
      </w:r>
      <w:r w:rsidRPr="00E728A4">
        <w:rPr>
          <w:rFonts w:ascii="Cursive standard" w:hAnsi="Cursive standard"/>
          <w:b/>
          <w:sz w:val="28"/>
          <w:szCs w:val="28"/>
        </w:rPr>
        <w:t>Quel message veulent-ils faire passer et auprès de qui ?</w:t>
      </w:r>
    </w:p>
    <w:p w:rsidR="00951B7E" w:rsidRDefault="00951B7E" w:rsidP="00D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</w:rPr>
        <w:t>Le message s’adresse surtout aux enfants</w:t>
      </w:r>
      <w:r w:rsidR="006B56F3">
        <w:rPr>
          <w:rFonts w:ascii="Cursive standard" w:hAnsi="Cursive standard"/>
          <w:sz w:val="28"/>
          <w:szCs w:val="28"/>
        </w:rPr>
        <w:t xml:space="preserve"> innocents qui sont inconscients du danger sur internet. Le danger est que des </w:t>
      </w:r>
      <w:r w:rsidR="006B56F3" w:rsidRPr="006B56F3">
        <w:rPr>
          <w:rFonts w:ascii="Cursive standard" w:hAnsi="Cursive standard"/>
          <w:sz w:val="28"/>
          <w:szCs w:val="28"/>
          <w:u w:val="single"/>
        </w:rPr>
        <w:t>personnes mal intentionnées</w:t>
      </w:r>
      <w:r w:rsidR="006B56F3">
        <w:rPr>
          <w:rFonts w:ascii="Cursive standard" w:hAnsi="Cursive standard"/>
          <w:sz w:val="28"/>
          <w:szCs w:val="28"/>
        </w:rPr>
        <w:t xml:space="preserve"> se cachent sous des pseudonymes d’enfants qui cherchent des amis,  dans </w:t>
      </w:r>
      <w:r w:rsidR="006B56F3" w:rsidRPr="006B56F3">
        <w:rPr>
          <w:rFonts w:ascii="Cursive standard" w:hAnsi="Cursive standard"/>
          <w:sz w:val="28"/>
          <w:szCs w:val="28"/>
          <w:u w:val="single"/>
        </w:rPr>
        <w:t>le but de leur faire du mal</w:t>
      </w:r>
      <w:r w:rsidR="006B56F3">
        <w:rPr>
          <w:rFonts w:ascii="Cursive standard" w:hAnsi="Cursive standard"/>
          <w:sz w:val="28"/>
          <w:szCs w:val="28"/>
          <w:u w:val="single"/>
        </w:rPr>
        <w:t xml:space="preserve">, </w:t>
      </w:r>
      <w:r w:rsidR="006B56F3" w:rsidRPr="006B56F3">
        <w:rPr>
          <w:rFonts w:ascii="Cursive standard" w:hAnsi="Cursive standard"/>
          <w:sz w:val="28"/>
          <w:szCs w:val="28"/>
        </w:rPr>
        <w:t>sans que les enfants le s</w:t>
      </w:r>
      <w:r w:rsidR="006B56F3">
        <w:rPr>
          <w:rFonts w:ascii="Cursive standard" w:hAnsi="Cursive standard"/>
          <w:sz w:val="28"/>
          <w:szCs w:val="28"/>
        </w:rPr>
        <w:t>oupçonnent</w:t>
      </w:r>
      <w:r w:rsidR="006B56F3">
        <w:rPr>
          <w:rFonts w:ascii="Cursive standard" w:hAnsi="Cursive standard"/>
          <w:sz w:val="28"/>
          <w:szCs w:val="28"/>
          <w:u w:val="single"/>
        </w:rPr>
        <w:t>.</w:t>
      </w:r>
    </w:p>
    <w:p w:rsidR="00951B7E" w:rsidRDefault="006B56F3" w:rsidP="00E7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 xml:space="preserve">Donc il faut faire très </w:t>
      </w:r>
      <w:proofErr w:type="gramStart"/>
      <w:r>
        <w:rPr>
          <w:rFonts w:ascii="Cursive standard" w:hAnsi="Cursive standard"/>
          <w:sz w:val="28"/>
          <w:szCs w:val="28"/>
          <w:u w:val="single"/>
        </w:rPr>
        <w:t>attention .</w:t>
      </w:r>
      <w:proofErr w:type="gramEnd"/>
      <w:r>
        <w:rPr>
          <w:rFonts w:ascii="Cursive standard" w:hAnsi="Cursive standard"/>
          <w:sz w:val="28"/>
          <w:szCs w:val="28"/>
          <w:u w:val="single"/>
        </w:rPr>
        <w:t xml:space="preserve"> Les enfants doivent toujours être vigilants et être accompagnés d’adultes quand ils communiquent sur internet, et sur les réseaux sociaux.</w:t>
      </w:r>
      <w:bookmarkStart w:id="0" w:name="_GoBack"/>
      <w:bookmarkEnd w:id="0"/>
    </w:p>
    <w:p w:rsidR="00E728A4" w:rsidRPr="00E728A4" w:rsidRDefault="00E728A4" w:rsidP="00E7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sz w:val="28"/>
          <w:szCs w:val="28"/>
          <w:u w:val="single"/>
        </w:rPr>
      </w:pPr>
    </w:p>
    <w:sectPr w:rsidR="00E728A4" w:rsidRPr="00E728A4" w:rsidSect="00DA7A6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D50"/>
    <w:multiLevelType w:val="hybridMultilevel"/>
    <w:tmpl w:val="717625C2"/>
    <w:lvl w:ilvl="0" w:tplc="79BE0C4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CC858FD"/>
    <w:multiLevelType w:val="hybridMultilevel"/>
    <w:tmpl w:val="1C0672EE"/>
    <w:lvl w:ilvl="0" w:tplc="39A286D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EB2"/>
    <w:rsid w:val="0005680C"/>
    <w:rsid w:val="00227C61"/>
    <w:rsid w:val="00306363"/>
    <w:rsid w:val="00373F3C"/>
    <w:rsid w:val="00533ED5"/>
    <w:rsid w:val="00554EB2"/>
    <w:rsid w:val="00557705"/>
    <w:rsid w:val="005E3E05"/>
    <w:rsid w:val="006B56F3"/>
    <w:rsid w:val="007A10AB"/>
    <w:rsid w:val="00951B7E"/>
    <w:rsid w:val="00A23F46"/>
    <w:rsid w:val="00B934CF"/>
    <w:rsid w:val="00BF7D83"/>
    <w:rsid w:val="00C25088"/>
    <w:rsid w:val="00D175D9"/>
    <w:rsid w:val="00D86831"/>
    <w:rsid w:val="00D93800"/>
    <w:rsid w:val="00DA7A69"/>
    <w:rsid w:val="00E728A4"/>
    <w:rsid w:val="00F1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3F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3F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mirana raharison</dc:creator>
  <cp:lastModifiedBy>FLE</cp:lastModifiedBy>
  <cp:revision>2</cp:revision>
  <cp:lastPrinted>2020-04-03T07:14:00Z</cp:lastPrinted>
  <dcterms:created xsi:type="dcterms:W3CDTF">2020-04-30T09:40:00Z</dcterms:created>
  <dcterms:modified xsi:type="dcterms:W3CDTF">2020-04-30T09:40:00Z</dcterms:modified>
</cp:coreProperties>
</file>